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30" w:rsidRDefault="00CD3630" w:rsidP="00CD3630">
      <w:pPr>
        <w:pStyle w:val="Default"/>
      </w:pPr>
      <w:bookmarkStart w:id="0" w:name="_GoBack"/>
      <w:bookmarkEnd w:id="0"/>
    </w:p>
    <w:p w:rsidR="00847D47" w:rsidRPr="003943BC" w:rsidRDefault="00847D47" w:rsidP="00CD363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3943BC">
        <w:rPr>
          <w:rFonts w:asciiTheme="minorHAnsi" w:hAnsiTheme="minorHAnsi" w:cstheme="minorHAnsi"/>
          <w:b/>
          <w:bCs/>
          <w:sz w:val="22"/>
          <w:szCs w:val="22"/>
        </w:rPr>
        <w:t>PRILOGA I</w:t>
      </w:r>
    </w:p>
    <w:p w:rsidR="00847D47" w:rsidRPr="003943BC" w:rsidRDefault="00847D47" w:rsidP="00CD363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CD3630" w:rsidRPr="003943BC" w:rsidRDefault="00CD3630" w:rsidP="00CD363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943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D3630" w:rsidRPr="003943BC" w:rsidRDefault="00CD3630" w:rsidP="00CD363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3943BC">
        <w:rPr>
          <w:rFonts w:asciiTheme="minorHAnsi" w:hAnsiTheme="minorHAnsi" w:cstheme="minorHAnsi"/>
          <w:b/>
          <w:bCs/>
          <w:sz w:val="22"/>
          <w:szCs w:val="22"/>
        </w:rPr>
        <w:t xml:space="preserve">PODROBNEJŠA OPREDELITEV ELEMENTOV DELOVNE USPEŠNOSTI </w:t>
      </w:r>
    </w:p>
    <w:p w:rsidR="00847D47" w:rsidRPr="003943BC" w:rsidRDefault="00847D47" w:rsidP="00CD363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E874CE" w:rsidRPr="003943BC" w:rsidRDefault="00E874CE" w:rsidP="00CD363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E874CE" w:rsidRPr="003943BC" w:rsidRDefault="00E874CE" w:rsidP="00CD363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3943BC">
        <w:rPr>
          <w:rFonts w:asciiTheme="minorHAnsi" w:hAnsiTheme="minorHAnsi" w:cstheme="minorHAnsi"/>
          <w:b/>
          <w:bCs/>
          <w:sz w:val="22"/>
          <w:szCs w:val="22"/>
        </w:rPr>
        <w:t>1. KRITERIJI PO ELEMENTU REZULTATI DELA:</w:t>
      </w:r>
    </w:p>
    <w:p w:rsidR="00E874CE" w:rsidRPr="003943BC" w:rsidRDefault="00E874CE" w:rsidP="00CD363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E874CE" w:rsidRPr="003943BC" w:rsidRDefault="00E874CE" w:rsidP="0014042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43BC">
        <w:rPr>
          <w:rFonts w:asciiTheme="minorHAnsi" w:hAnsiTheme="minorHAnsi" w:cstheme="minorHAnsi"/>
          <w:b/>
          <w:bCs/>
          <w:sz w:val="22"/>
          <w:szCs w:val="22"/>
        </w:rPr>
        <w:t xml:space="preserve">STROKOVNOST </w:t>
      </w:r>
      <w:r w:rsidR="004149CD" w:rsidRPr="003943BC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3943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149CD" w:rsidRPr="003943BC">
        <w:rPr>
          <w:rFonts w:asciiTheme="minorHAnsi" w:hAnsiTheme="minorHAnsi" w:cstheme="minorHAnsi"/>
          <w:bCs/>
          <w:sz w:val="22"/>
          <w:szCs w:val="22"/>
        </w:rPr>
        <w:t>izvajanje nalog zlasti v skladu z veljavnimi standardi oz. s pravili</w:t>
      </w:r>
      <w:r w:rsidR="00EF4B3B" w:rsidRPr="003943B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C4FD7" w:rsidRPr="003943BC">
        <w:rPr>
          <w:rFonts w:asciiTheme="minorHAnsi" w:hAnsiTheme="minorHAnsi" w:cstheme="minorHAnsi"/>
          <w:bCs/>
          <w:sz w:val="22"/>
          <w:szCs w:val="22"/>
        </w:rPr>
        <w:t>s</w:t>
      </w:r>
      <w:r w:rsidR="004149CD" w:rsidRPr="003943BC">
        <w:rPr>
          <w:rFonts w:asciiTheme="minorHAnsi" w:hAnsiTheme="minorHAnsi" w:cstheme="minorHAnsi"/>
          <w:bCs/>
          <w:sz w:val="22"/>
          <w:szCs w:val="22"/>
        </w:rPr>
        <w:t>troke</w:t>
      </w:r>
    </w:p>
    <w:p w:rsidR="00C753F0" w:rsidRPr="003943BC" w:rsidRDefault="009C4FD7" w:rsidP="0014042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43BC">
        <w:rPr>
          <w:rFonts w:asciiTheme="minorHAnsi" w:hAnsiTheme="minorHAnsi" w:cstheme="minorHAnsi"/>
          <w:b/>
          <w:bCs/>
          <w:sz w:val="22"/>
          <w:szCs w:val="22"/>
        </w:rPr>
        <w:t xml:space="preserve">OBSEG DELA </w:t>
      </w:r>
      <w:r w:rsidR="00794F79" w:rsidRPr="003943BC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3943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94F79" w:rsidRPr="003943BC">
        <w:rPr>
          <w:rFonts w:asciiTheme="minorHAnsi" w:hAnsiTheme="minorHAnsi" w:cstheme="minorHAnsi"/>
          <w:bCs/>
          <w:sz w:val="22"/>
          <w:szCs w:val="22"/>
        </w:rPr>
        <w:t>izvajanje nalog zlasti glede</w:t>
      </w:r>
      <w:r w:rsidR="00C814FC" w:rsidRPr="003943BC">
        <w:rPr>
          <w:rFonts w:asciiTheme="minorHAnsi" w:hAnsiTheme="minorHAnsi" w:cstheme="minorHAnsi"/>
          <w:bCs/>
          <w:sz w:val="22"/>
          <w:szCs w:val="22"/>
        </w:rPr>
        <w:t xml:space="preserve"> na količino opravljenega dela </w:t>
      </w:r>
      <w:r w:rsidR="00C753F0" w:rsidRPr="003943BC">
        <w:rPr>
          <w:rFonts w:asciiTheme="minorHAnsi" w:hAnsiTheme="minorHAnsi" w:cstheme="minorHAnsi"/>
          <w:bCs/>
          <w:sz w:val="22"/>
          <w:szCs w:val="22"/>
        </w:rPr>
        <w:t xml:space="preserve">in </w:t>
      </w:r>
      <w:r w:rsidR="00C814FC" w:rsidRPr="003943BC">
        <w:rPr>
          <w:rFonts w:asciiTheme="minorHAnsi" w:hAnsiTheme="minorHAnsi" w:cstheme="minorHAnsi"/>
          <w:bCs/>
          <w:sz w:val="22"/>
          <w:szCs w:val="22"/>
        </w:rPr>
        <w:t>dodatno</w:t>
      </w:r>
      <w:r w:rsidR="00EF4B3B" w:rsidRPr="003943B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753F0" w:rsidRPr="003943BC">
        <w:rPr>
          <w:rFonts w:asciiTheme="minorHAnsi" w:hAnsiTheme="minorHAnsi" w:cstheme="minorHAnsi"/>
          <w:bCs/>
          <w:sz w:val="22"/>
          <w:szCs w:val="22"/>
        </w:rPr>
        <w:t>d</w:t>
      </w:r>
      <w:r w:rsidR="00C814FC" w:rsidRPr="003943BC">
        <w:rPr>
          <w:rFonts w:asciiTheme="minorHAnsi" w:hAnsiTheme="minorHAnsi" w:cstheme="minorHAnsi"/>
          <w:bCs/>
          <w:sz w:val="22"/>
          <w:szCs w:val="22"/>
        </w:rPr>
        <w:t>elo</w:t>
      </w:r>
    </w:p>
    <w:p w:rsidR="009C4FD7" w:rsidRPr="003943BC" w:rsidRDefault="00C753F0" w:rsidP="00EF4B3B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3943BC">
        <w:rPr>
          <w:rFonts w:asciiTheme="minorHAnsi" w:hAnsiTheme="minorHAnsi" w:cstheme="minorHAnsi"/>
          <w:b/>
          <w:bCs/>
          <w:sz w:val="22"/>
          <w:szCs w:val="22"/>
        </w:rPr>
        <w:t xml:space="preserve">PRAVOČASNOST </w:t>
      </w:r>
      <w:r w:rsidR="0017297F" w:rsidRPr="003943BC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3943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297F" w:rsidRPr="003943BC">
        <w:rPr>
          <w:rFonts w:asciiTheme="minorHAnsi" w:hAnsiTheme="minorHAnsi" w:cstheme="minorHAnsi"/>
          <w:bCs/>
          <w:sz w:val="22"/>
          <w:szCs w:val="22"/>
        </w:rPr>
        <w:t>opravljeno delo v predvidenih rokih</w:t>
      </w:r>
    </w:p>
    <w:p w:rsidR="00EF4B3B" w:rsidRPr="003943BC" w:rsidRDefault="00EF4B3B" w:rsidP="00EF4B3B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BE71D6" w:rsidRPr="003943BC" w:rsidRDefault="00BE71D6" w:rsidP="00EF4B3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EF4B3B" w:rsidRPr="003943BC" w:rsidRDefault="00EF4B3B" w:rsidP="00EF4B3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3943BC">
        <w:rPr>
          <w:rFonts w:asciiTheme="minorHAnsi" w:hAnsiTheme="minorHAnsi" w:cstheme="minorHAnsi"/>
          <w:b/>
          <w:bCs/>
          <w:sz w:val="22"/>
          <w:szCs w:val="22"/>
        </w:rPr>
        <w:t>2. KRITERIJI PO ELEM</w:t>
      </w:r>
      <w:r w:rsidR="00BE71D6" w:rsidRPr="003943BC">
        <w:rPr>
          <w:rFonts w:asciiTheme="minorHAnsi" w:hAnsiTheme="minorHAnsi" w:cstheme="minorHAnsi"/>
          <w:b/>
          <w:bCs/>
          <w:sz w:val="22"/>
          <w:szCs w:val="22"/>
        </w:rPr>
        <w:t>ENTU SAMOSTOJNOST, USTVARJALNOST, NATANČNOST PRI OPRAVLJANJU DELA</w:t>
      </w:r>
      <w:r w:rsidR="00292968" w:rsidRPr="003943B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292968" w:rsidRPr="003943BC" w:rsidRDefault="00292968" w:rsidP="00EF4B3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92968" w:rsidRPr="003943BC" w:rsidRDefault="006522EF" w:rsidP="0014042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43BC">
        <w:rPr>
          <w:rFonts w:asciiTheme="minorHAnsi" w:hAnsiTheme="minorHAnsi" w:cstheme="minorHAnsi"/>
          <w:b/>
          <w:bCs/>
          <w:sz w:val="22"/>
          <w:szCs w:val="22"/>
        </w:rPr>
        <w:t xml:space="preserve">SAMOSTOJNOST – </w:t>
      </w:r>
      <w:r w:rsidRPr="003943BC">
        <w:rPr>
          <w:rFonts w:asciiTheme="minorHAnsi" w:hAnsiTheme="minorHAnsi" w:cstheme="minorHAnsi"/>
          <w:bCs/>
          <w:sz w:val="22"/>
          <w:szCs w:val="22"/>
        </w:rPr>
        <w:t>kvalitetno opravljanje dela, brez dodatne strokovne pomoči in brez potrebe po dajanju natančnih navodil ter nadzoru</w:t>
      </w:r>
    </w:p>
    <w:p w:rsidR="00CD6918" w:rsidRPr="003943BC" w:rsidRDefault="00CD6918" w:rsidP="0014042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43BC">
        <w:rPr>
          <w:rFonts w:asciiTheme="minorHAnsi" w:hAnsiTheme="minorHAnsi" w:cstheme="minorHAnsi"/>
          <w:b/>
          <w:bCs/>
          <w:sz w:val="22"/>
          <w:szCs w:val="22"/>
        </w:rPr>
        <w:t>USTVAR</w:t>
      </w:r>
      <w:r w:rsidR="00FB5023" w:rsidRPr="003943BC">
        <w:rPr>
          <w:rFonts w:asciiTheme="minorHAnsi" w:hAnsiTheme="minorHAnsi" w:cstheme="minorHAnsi"/>
          <w:b/>
          <w:bCs/>
          <w:sz w:val="22"/>
          <w:szCs w:val="22"/>
        </w:rPr>
        <w:t xml:space="preserve">JALNOST – </w:t>
      </w:r>
      <w:r w:rsidR="00FB5023" w:rsidRPr="003943BC">
        <w:rPr>
          <w:rFonts w:asciiTheme="minorHAnsi" w:hAnsiTheme="minorHAnsi" w:cstheme="minorHAnsi"/>
          <w:bCs/>
          <w:sz w:val="22"/>
          <w:szCs w:val="22"/>
        </w:rPr>
        <w:t>razvijanje novih uporabnih idej, dajanje koristnih pobud in predlogov</w:t>
      </w:r>
    </w:p>
    <w:p w:rsidR="00F816A6" w:rsidRPr="003943BC" w:rsidRDefault="00F816A6" w:rsidP="00292968">
      <w:pPr>
        <w:pStyle w:val="Default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3943BC">
        <w:rPr>
          <w:rFonts w:asciiTheme="minorHAnsi" w:hAnsiTheme="minorHAnsi" w:cstheme="minorHAnsi"/>
          <w:b/>
          <w:bCs/>
          <w:sz w:val="22"/>
          <w:szCs w:val="22"/>
        </w:rPr>
        <w:t xml:space="preserve">NATANČNOST -  </w:t>
      </w:r>
      <w:r w:rsidRPr="003943BC">
        <w:rPr>
          <w:rFonts w:asciiTheme="minorHAnsi" w:hAnsiTheme="minorHAnsi" w:cstheme="minorHAnsi"/>
          <w:bCs/>
          <w:sz w:val="22"/>
          <w:szCs w:val="22"/>
        </w:rPr>
        <w:t>izvajanje dela</w:t>
      </w:r>
      <w:r w:rsidR="002B5DC9" w:rsidRPr="003943BC">
        <w:rPr>
          <w:rFonts w:asciiTheme="minorHAnsi" w:hAnsiTheme="minorHAnsi" w:cstheme="minorHAnsi"/>
          <w:bCs/>
          <w:sz w:val="22"/>
          <w:szCs w:val="22"/>
        </w:rPr>
        <w:t xml:space="preserve"> brez ponavljajočih napak</w:t>
      </w:r>
    </w:p>
    <w:p w:rsidR="002B5DC9" w:rsidRPr="003943BC" w:rsidRDefault="002B5DC9" w:rsidP="002B5DC9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2B5DC9" w:rsidRPr="003943BC" w:rsidRDefault="002B5DC9" w:rsidP="002B5D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3943BC">
        <w:rPr>
          <w:rFonts w:asciiTheme="minorHAnsi" w:hAnsiTheme="minorHAnsi" w:cstheme="minorHAnsi"/>
          <w:b/>
          <w:bCs/>
          <w:sz w:val="22"/>
          <w:szCs w:val="22"/>
        </w:rPr>
        <w:t>3. K</w:t>
      </w:r>
      <w:r w:rsidR="00001D7D" w:rsidRPr="003943BC">
        <w:rPr>
          <w:rFonts w:asciiTheme="minorHAnsi" w:hAnsiTheme="minorHAnsi" w:cstheme="minorHAnsi"/>
          <w:b/>
          <w:bCs/>
          <w:sz w:val="22"/>
          <w:szCs w:val="22"/>
        </w:rPr>
        <w:t>RITERIJ PO ELEMENTU ZANESLJIVOST PRI OPRAVLAJNJU DELA:</w:t>
      </w:r>
    </w:p>
    <w:p w:rsidR="00B739F7" w:rsidRPr="003943BC" w:rsidRDefault="00B739F7" w:rsidP="002B5D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001D7D" w:rsidRPr="003943BC" w:rsidRDefault="00001D7D" w:rsidP="005E4405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3943BC">
        <w:rPr>
          <w:rFonts w:asciiTheme="minorHAnsi" w:hAnsiTheme="minorHAnsi" w:cstheme="minorHAnsi"/>
          <w:bCs/>
          <w:sz w:val="22"/>
          <w:szCs w:val="22"/>
        </w:rPr>
        <w:t>izpolnjevanje dogovorjenih obveznosti,</w:t>
      </w:r>
    </w:p>
    <w:p w:rsidR="005E4405" w:rsidRPr="003943BC" w:rsidRDefault="005E4405" w:rsidP="005E4405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3943BC">
        <w:rPr>
          <w:rFonts w:asciiTheme="minorHAnsi" w:hAnsiTheme="minorHAnsi" w:cstheme="minorHAnsi"/>
          <w:bCs/>
          <w:sz w:val="22"/>
          <w:szCs w:val="22"/>
        </w:rPr>
        <w:t>strokovno opravljanje dela,</w:t>
      </w:r>
    </w:p>
    <w:p w:rsidR="00001D7D" w:rsidRPr="003943BC" w:rsidRDefault="005E4405" w:rsidP="005E4405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3943BC">
        <w:rPr>
          <w:rFonts w:asciiTheme="minorHAnsi" w:hAnsiTheme="minorHAnsi" w:cstheme="minorHAnsi"/>
          <w:bCs/>
          <w:sz w:val="22"/>
          <w:szCs w:val="22"/>
        </w:rPr>
        <w:t>popoln in točen prenos informacij,</w:t>
      </w:r>
    </w:p>
    <w:p w:rsidR="009B3E29" w:rsidRPr="003943BC" w:rsidRDefault="009B3E29" w:rsidP="005E4405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3943BC">
        <w:rPr>
          <w:rFonts w:asciiTheme="minorHAnsi" w:hAnsiTheme="minorHAnsi" w:cstheme="minorHAnsi"/>
          <w:bCs/>
          <w:sz w:val="22"/>
          <w:szCs w:val="22"/>
        </w:rPr>
        <w:t>korekten odnos do študentov in strank</w:t>
      </w:r>
    </w:p>
    <w:p w:rsidR="009B3E29" w:rsidRPr="003943BC" w:rsidRDefault="009B3E29" w:rsidP="009B3E29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9B3E29" w:rsidRPr="003943BC" w:rsidRDefault="009B3E29" w:rsidP="009B3E2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3943BC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9748D3" w:rsidRPr="003943BC">
        <w:rPr>
          <w:rFonts w:asciiTheme="minorHAnsi" w:hAnsiTheme="minorHAnsi" w:cstheme="minorHAnsi"/>
          <w:b/>
          <w:bCs/>
          <w:sz w:val="22"/>
          <w:szCs w:val="22"/>
        </w:rPr>
        <w:t>KVALITETA SODELOVANJA IN ORGANIZACIJA DELA</w:t>
      </w:r>
    </w:p>
    <w:p w:rsidR="00B739F7" w:rsidRPr="003943BC" w:rsidRDefault="00B739F7" w:rsidP="009B3E2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9748D3" w:rsidRPr="003943BC" w:rsidRDefault="00B739F7" w:rsidP="0014042D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43BC">
        <w:rPr>
          <w:rFonts w:asciiTheme="minorHAnsi" w:hAnsiTheme="minorHAnsi" w:cstheme="minorHAnsi"/>
          <w:b/>
          <w:bCs/>
          <w:sz w:val="22"/>
          <w:szCs w:val="22"/>
        </w:rPr>
        <w:t xml:space="preserve">SODELOVANJE </w:t>
      </w:r>
      <w:r w:rsidR="00932245" w:rsidRPr="003943BC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3943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32245" w:rsidRPr="003943BC">
        <w:rPr>
          <w:rFonts w:asciiTheme="minorHAnsi" w:hAnsiTheme="minorHAnsi" w:cstheme="minorHAnsi"/>
          <w:bCs/>
          <w:sz w:val="22"/>
          <w:szCs w:val="22"/>
        </w:rPr>
        <w:t>pripravljenost na skupinsko delo in medsebojno sodelovanje</w:t>
      </w:r>
      <w:r w:rsidR="001B1533" w:rsidRPr="003943BC">
        <w:rPr>
          <w:rFonts w:asciiTheme="minorHAnsi" w:hAnsiTheme="minorHAnsi" w:cstheme="minorHAnsi"/>
          <w:bCs/>
          <w:sz w:val="22"/>
          <w:szCs w:val="22"/>
        </w:rPr>
        <w:t>, odnos do sodelavcev, prenos znanja in mentorstva</w:t>
      </w:r>
    </w:p>
    <w:p w:rsidR="0057756E" w:rsidRPr="003943BC" w:rsidRDefault="008C0E26" w:rsidP="009A13CA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43BC">
        <w:rPr>
          <w:rFonts w:asciiTheme="minorHAnsi" w:hAnsiTheme="minorHAnsi" w:cstheme="minorHAnsi"/>
          <w:b/>
          <w:bCs/>
          <w:sz w:val="22"/>
          <w:szCs w:val="22"/>
        </w:rPr>
        <w:t xml:space="preserve">ORGANIZACIJA DELA </w:t>
      </w:r>
      <w:r w:rsidR="0030076D" w:rsidRPr="003943BC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3943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943BC">
        <w:rPr>
          <w:rFonts w:asciiTheme="minorHAnsi" w:hAnsiTheme="minorHAnsi" w:cstheme="minorHAnsi"/>
          <w:bCs/>
          <w:sz w:val="22"/>
          <w:szCs w:val="22"/>
        </w:rPr>
        <w:t>sposobnost</w:t>
      </w:r>
      <w:r w:rsidR="0030076D" w:rsidRPr="003943BC">
        <w:rPr>
          <w:rFonts w:asciiTheme="minorHAnsi" w:hAnsiTheme="minorHAnsi" w:cstheme="minorHAnsi"/>
          <w:bCs/>
          <w:sz w:val="22"/>
          <w:szCs w:val="22"/>
        </w:rPr>
        <w:t xml:space="preserve"> organiziranega in načrtovanega izkoriščanja delovnega časa glede na vsebino in postavljene roke</w:t>
      </w:r>
      <w:r w:rsidR="004A3220" w:rsidRPr="003943BC">
        <w:rPr>
          <w:rFonts w:asciiTheme="minorHAnsi" w:hAnsiTheme="minorHAnsi" w:cstheme="minorHAnsi"/>
          <w:bCs/>
          <w:sz w:val="22"/>
          <w:szCs w:val="22"/>
        </w:rPr>
        <w:t xml:space="preserve">, prilagoditve </w:t>
      </w:r>
      <w:r w:rsidR="009A13CA" w:rsidRPr="003943BC">
        <w:rPr>
          <w:rFonts w:asciiTheme="minorHAnsi" w:hAnsiTheme="minorHAnsi" w:cstheme="minorHAnsi"/>
          <w:bCs/>
          <w:sz w:val="22"/>
          <w:szCs w:val="22"/>
        </w:rPr>
        <w:t xml:space="preserve">nepredvidenim situacijam, učinkovito vodenje projektov ali znanstveno raziskovalnih skupin. </w:t>
      </w:r>
    </w:p>
    <w:p w:rsidR="00847D47" w:rsidRPr="003943BC" w:rsidRDefault="00847D47" w:rsidP="00CD363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C422B" w:rsidRPr="003943BC" w:rsidRDefault="00CC422B" w:rsidP="00CD363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3943BC">
        <w:rPr>
          <w:rFonts w:asciiTheme="minorHAnsi" w:hAnsiTheme="minorHAnsi" w:cstheme="minorHAnsi"/>
          <w:b/>
          <w:sz w:val="22"/>
          <w:szCs w:val="22"/>
        </w:rPr>
        <w:t xml:space="preserve">5. DRUGE SPOSOBNOSTI V ZVEZI Z OPRAVLJANJEM DELA </w:t>
      </w:r>
    </w:p>
    <w:p w:rsidR="00CC422B" w:rsidRPr="003943BC" w:rsidRDefault="00CC422B" w:rsidP="00CC422B">
      <w:pPr>
        <w:pStyle w:val="Default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3943BC">
        <w:rPr>
          <w:rFonts w:asciiTheme="minorHAnsi" w:hAnsiTheme="minorHAnsi" w:cstheme="minorHAnsi"/>
          <w:b/>
          <w:sz w:val="22"/>
          <w:szCs w:val="22"/>
        </w:rPr>
        <w:t xml:space="preserve">INTERDISCIPLINARNOST </w:t>
      </w:r>
      <w:r w:rsidR="005962A8" w:rsidRPr="003943BC">
        <w:rPr>
          <w:rFonts w:asciiTheme="minorHAnsi" w:hAnsiTheme="minorHAnsi" w:cstheme="minorHAnsi"/>
          <w:b/>
          <w:sz w:val="22"/>
          <w:szCs w:val="22"/>
        </w:rPr>
        <w:t>–</w:t>
      </w:r>
      <w:r w:rsidRPr="003943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62A8" w:rsidRPr="003943BC">
        <w:rPr>
          <w:rFonts w:asciiTheme="minorHAnsi" w:hAnsiTheme="minorHAnsi" w:cstheme="minorHAnsi"/>
          <w:sz w:val="22"/>
          <w:szCs w:val="22"/>
        </w:rPr>
        <w:t xml:space="preserve">povezovanje </w:t>
      </w:r>
      <w:r w:rsidR="00E94E46" w:rsidRPr="003943BC">
        <w:rPr>
          <w:rFonts w:asciiTheme="minorHAnsi" w:hAnsiTheme="minorHAnsi" w:cstheme="minorHAnsi"/>
          <w:sz w:val="22"/>
          <w:szCs w:val="22"/>
        </w:rPr>
        <w:t>znanja z različnih delovnih področjih, pregled nad svojim delovnim področjem</w:t>
      </w:r>
    </w:p>
    <w:p w:rsidR="00E94E46" w:rsidRPr="003943BC" w:rsidRDefault="005A416A" w:rsidP="00BA3C8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43BC">
        <w:rPr>
          <w:rFonts w:asciiTheme="minorHAnsi" w:hAnsiTheme="minorHAnsi" w:cstheme="minorHAnsi"/>
          <w:b/>
          <w:sz w:val="22"/>
          <w:szCs w:val="22"/>
        </w:rPr>
        <w:t xml:space="preserve">ODNOS DO UPORABNIKOV STORITEV </w:t>
      </w:r>
      <w:r w:rsidR="00076BC7" w:rsidRPr="003943BC">
        <w:rPr>
          <w:rFonts w:asciiTheme="minorHAnsi" w:hAnsiTheme="minorHAnsi" w:cstheme="minorHAnsi"/>
          <w:b/>
          <w:sz w:val="22"/>
          <w:szCs w:val="22"/>
        </w:rPr>
        <w:t>–</w:t>
      </w:r>
      <w:r w:rsidRPr="003943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43BC">
        <w:rPr>
          <w:rFonts w:asciiTheme="minorHAnsi" w:hAnsiTheme="minorHAnsi" w:cstheme="minorHAnsi"/>
          <w:sz w:val="22"/>
          <w:szCs w:val="22"/>
        </w:rPr>
        <w:t>sodelovanje</w:t>
      </w:r>
      <w:r w:rsidR="00076BC7" w:rsidRPr="003943BC">
        <w:rPr>
          <w:rFonts w:asciiTheme="minorHAnsi" w:hAnsiTheme="minorHAnsi" w:cstheme="minorHAnsi"/>
          <w:sz w:val="22"/>
          <w:szCs w:val="22"/>
        </w:rPr>
        <w:t xml:space="preserve"> in komuniciranje z uporabniki storitev</w:t>
      </w:r>
    </w:p>
    <w:p w:rsidR="00BF408F" w:rsidRPr="003943BC" w:rsidRDefault="00076BC7" w:rsidP="00BF408F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43BC">
        <w:rPr>
          <w:rFonts w:asciiTheme="minorHAnsi" w:hAnsiTheme="minorHAnsi" w:cstheme="minorHAnsi"/>
          <w:b/>
          <w:sz w:val="22"/>
          <w:szCs w:val="22"/>
        </w:rPr>
        <w:t xml:space="preserve">KOMUNICIRANJE </w:t>
      </w:r>
      <w:r w:rsidR="00362DB6" w:rsidRPr="003943BC">
        <w:rPr>
          <w:rFonts w:asciiTheme="minorHAnsi" w:hAnsiTheme="minorHAnsi" w:cstheme="minorHAnsi"/>
          <w:b/>
          <w:sz w:val="22"/>
          <w:szCs w:val="22"/>
        </w:rPr>
        <w:t>–</w:t>
      </w:r>
      <w:r w:rsidRPr="003943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2DB6" w:rsidRPr="003943BC">
        <w:rPr>
          <w:rFonts w:asciiTheme="minorHAnsi" w:hAnsiTheme="minorHAnsi" w:cstheme="minorHAnsi"/>
          <w:sz w:val="22"/>
          <w:szCs w:val="22"/>
        </w:rPr>
        <w:t>pisno in ustno izražanje, ustvarjanje notranjega in zunanjega</w:t>
      </w:r>
      <w:r w:rsidR="00BF408F" w:rsidRPr="003943BC">
        <w:rPr>
          <w:rFonts w:asciiTheme="minorHAnsi" w:hAnsiTheme="minorHAnsi" w:cstheme="minorHAnsi"/>
          <w:sz w:val="22"/>
          <w:szCs w:val="22"/>
        </w:rPr>
        <w:t xml:space="preserve"> socialnega omrežja</w:t>
      </w:r>
    </w:p>
    <w:p w:rsidR="00076BC7" w:rsidRPr="003943BC" w:rsidRDefault="00BF408F" w:rsidP="00BF408F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43BC">
        <w:rPr>
          <w:rFonts w:asciiTheme="minorHAnsi" w:hAnsiTheme="minorHAnsi" w:cstheme="minorHAnsi"/>
          <w:b/>
          <w:sz w:val="22"/>
          <w:szCs w:val="22"/>
        </w:rPr>
        <w:t>DRUGO –</w:t>
      </w:r>
      <w:r w:rsidRPr="003943BC">
        <w:rPr>
          <w:rFonts w:asciiTheme="minorHAnsi" w:hAnsiTheme="minorHAnsi" w:cstheme="minorHAnsi"/>
          <w:sz w:val="22"/>
          <w:szCs w:val="22"/>
        </w:rPr>
        <w:t xml:space="preserve"> posebnosti, značilne za univerzo</w:t>
      </w:r>
      <w:r w:rsidR="00362DB6" w:rsidRPr="003943BC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076BC7" w:rsidRPr="00394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3021"/>
    <w:multiLevelType w:val="hybridMultilevel"/>
    <w:tmpl w:val="23DC03F2"/>
    <w:lvl w:ilvl="0" w:tplc="BF6E7A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33A16"/>
    <w:multiLevelType w:val="hybridMultilevel"/>
    <w:tmpl w:val="16FAE4D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AB5FB8"/>
    <w:multiLevelType w:val="hybridMultilevel"/>
    <w:tmpl w:val="BE2671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ACE"/>
    <w:multiLevelType w:val="hybridMultilevel"/>
    <w:tmpl w:val="AF1C7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B1BB7"/>
    <w:multiLevelType w:val="hybridMultilevel"/>
    <w:tmpl w:val="E61092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A7D42"/>
    <w:multiLevelType w:val="hybridMultilevel"/>
    <w:tmpl w:val="31AA90A4"/>
    <w:lvl w:ilvl="0" w:tplc="BF6E7A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A47E5"/>
    <w:multiLevelType w:val="hybridMultilevel"/>
    <w:tmpl w:val="F29AAC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46F86"/>
    <w:multiLevelType w:val="hybridMultilevel"/>
    <w:tmpl w:val="7AFA70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27DDF"/>
    <w:multiLevelType w:val="hybridMultilevel"/>
    <w:tmpl w:val="542EF7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30"/>
    <w:rsid w:val="00001D7D"/>
    <w:rsid w:val="00076BC7"/>
    <w:rsid w:val="0014042D"/>
    <w:rsid w:val="0017297F"/>
    <w:rsid w:val="001B1533"/>
    <w:rsid w:val="00292968"/>
    <w:rsid w:val="002B5DC9"/>
    <w:rsid w:val="0030076D"/>
    <w:rsid w:val="00362DB6"/>
    <w:rsid w:val="003943BC"/>
    <w:rsid w:val="004149CD"/>
    <w:rsid w:val="004A3220"/>
    <w:rsid w:val="00501063"/>
    <w:rsid w:val="0057756E"/>
    <w:rsid w:val="005962A8"/>
    <w:rsid w:val="005A416A"/>
    <w:rsid w:val="005E4405"/>
    <w:rsid w:val="006522EF"/>
    <w:rsid w:val="00794F79"/>
    <w:rsid w:val="00847D47"/>
    <w:rsid w:val="008C0E26"/>
    <w:rsid w:val="00932245"/>
    <w:rsid w:val="009748D3"/>
    <w:rsid w:val="009A13CA"/>
    <w:rsid w:val="009B3E29"/>
    <w:rsid w:val="009C4FD7"/>
    <w:rsid w:val="00B739F7"/>
    <w:rsid w:val="00BA3C86"/>
    <w:rsid w:val="00BE71D6"/>
    <w:rsid w:val="00BF408F"/>
    <w:rsid w:val="00C753F0"/>
    <w:rsid w:val="00C814FC"/>
    <w:rsid w:val="00CC422B"/>
    <w:rsid w:val="00CD3630"/>
    <w:rsid w:val="00CD6918"/>
    <w:rsid w:val="00E874CE"/>
    <w:rsid w:val="00E94E46"/>
    <w:rsid w:val="00EF4B3B"/>
    <w:rsid w:val="00F816A6"/>
    <w:rsid w:val="00FB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AB470-0674-4493-985B-A442FE46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D36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Perkovič</dc:creator>
  <cp:keywords/>
  <dc:description/>
  <cp:lastModifiedBy>Nina Perkovič</cp:lastModifiedBy>
  <cp:revision>2</cp:revision>
  <dcterms:created xsi:type="dcterms:W3CDTF">2017-04-12T15:12:00Z</dcterms:created>
  <dcterms:modified xsi:type="dcterms:W3CDTF">2017-04-12T15:12:00Z</dcterms:modified>
</cp:coreProperties>
</file>